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2955" w:type="dxa"/>
        <w:tblLook w:val="04A0" w:firstRow="1" w:lastRow="0" w:firstColumn="1" w:lastColumn="0" w:noHBand="0" w:noVBand="1"/>
      </w:tblPr>
      <w:tblGrid>
        <w:gridCol w:w="1774"/>
        <w:gridCol w:w="2271"/>
        <w:gridCol w:w="2700"/>
        <w:gridCol w:w="2700"/>
        <w:gridCol w:w="2340"/>
        <w:gridCol w:w="1170"/>
      </w:tblGrid>
      <w:tr w:rsidR="00156DE8" w14:paraId="23D62428" w14:textId="77777777" w:rsidTr="00071F06">
        <w:tc>
          <w:tcPr>
            <w:tcW w:w="1774" w:type="dxa"/>
          </w:tcPr>
          <w:p w14:paraId="5FC0F225" w14:textId="77777777" w:rsidR="00156DE8" w:rsidRDefault="00156DE8" w:rsidP="00BE42F1">
            <w:pPr>
              <w:rPr>
                <w:rFonts w:ascii="Times New Roman" w:hAnsi="Times New Roman" w:cs="Times New Roman"/>
              </w:rPr>
            </w:pPr>
            <w:r>
              <w:rPr>
                <w:rFonts w:ascii="Times New Roman" w:hAnsi="Times New Roman" w:cs="Times New Roman"/>
              </w:rPr>
              <w:t>Category</w:t>
            </w:r>
          </w:p>
        </w:tc>
        <w:tc>
          <w:tcPr>
            <w:tcW w:w="2271" w:type="dxa"/>
          </w:tcPr>
          <w:p w14:paraId="081669F5" w14:textId="77777777" w:rsidR="00156DE8" w:rsidRDefault="00156DE8" w:rsidP="00BE42F1">
            <w:pPr>
              <w:rPr>
                <w:rFonts w:ascii="Times New Roman" w:hAnsi="Times New Roman" w:cs="Times New Roman"/>
              </w:rPr>
            </w:pPr>
            <w:r>
              <w:rPr>
                <w:rFonts w:ascii="Times New Roman" w:hAnsi="Times New Roman" w:cs="Times New Roman"/>
              </w:rPr>
              <w:t>Unacceptable</w:t>
            </w:r>
          </w:p>
          <w:p w14:paraId="5EEBA0C9" w14:textId="77777777" w:rsidR="00156DE8" w:rsidRDefault="00156DE8" w:rsidP="00BE42F1">
            <w:pPr>
              <w:rPr>
                <w:rFonts w:ascii="Times New Roman" w:hAnsi="Times New Roman" w:cs="Times New Roman"/>
              </w:rPr>
            </w:pPr>
            <w:r>
              <w:rPr>
                <w:rFonts w:ascii="Times New Roman" w:hAnsi="Times New Roman" w:cs="Times New Roman"/>
              </w:rPr>
              <w:t>(Below Standards)</w:t>
            </w:r>
          </w:p>
        </w:tc>
        <w:tc>
          <w:tcPr>
            <w:tcW w:w="2700" w:type="dxa"/>
          </w:tcPr>
          <w:p w14:paraId="1084357C" w14:textId="77777777" w:rsidR="00156DE8" w:rsidRDefault="00156DE8" w:rsidP="00BE42F1">
            <w:pPr>
              <w:rPr>
                <w:rFonts w:ascii="Times New Roman" w:hAnsi="Times New Roman" w:cs="Times New Roman"/>
              </w:rPr>
            </w:pPr>
            <w:r>
              <w:rPr>
                <w:rFonts w:ascii="Times New Roman" w:hAnsi="Times New Roman" w:cs="Times New Roman"/>
              </w:rPr>
              <w:t>Acceptable</w:t>
            </w:r>
          </w:p>
          <w:p w14:paraId="3B049031" w14:textId="77777777" w:rsidR="00156DE8" w:rsidRDefault="00156DE8" w:rsidP="00BE42F1">
            <w:pPr>
              <w:rPr>
                <w:rFonts w:ascii="Times New Roman" w:hAnsi="Times New Roman" w:cs="Times New Roman"/>
              </w:rPr>
            </w:pPr>
            <w:r>
              <w:rPr>
                <w:rFonts w:ascii="Times New Roman" w:hAnsi="Times New Roman" w:cs="Times New Roman"/>
              </w:rPr>
              <w:t>(Meets Standards)</w:t>
            </w:r>
          </w:p>
        </w:tc>
        <w:tc>
          <w:tcPr>
            <w:tcW w:w="2700" w:type="dxa"/>
          </w:tcPr>
          <w:p w14:paraId="391C7FD8" w14:textId="77777777" w:rsidR="00156DE8" w:rsidRDefault="00156DE8" w:rsidP="00BE42F1">
            <w:pPr>
              <w:rPr>
                <w:rFonts w:ascii="Times New Roman" w:hAnsi="Times New Roman" w:cs="Times New Roman"/>
              </w:rPr>
            </w:pPr>
            <w:r>
              <w:rPr>
                <w:rFonts w:ascii="Times New Roman" w:hAnsi="Times New Roman" w:cs="Times New Roman"/>
              </w:rPr>
              <w:t>Good</w:t>
            </w:r>
          </w:p>
          <w:p w14:paraId="1561455B" w14:textId="77777777" w:rsidR="00156DE8" w:rsidRDefault="00156DE8" w:rsidP="00BE42F1">
            <w:pPr>
              <w:rPr>
                <w:rFonts w:ascii="Times New Roman" w:hAnsi="Times New Roman" w:cs="Times New Roman"/>
              </w:rPr>
            </w:pPr>
            <w:r>
              <w:rPr>
                <w:rFonts w:ascii="Times New Roman" w:hAnsi="Times New Roman" w:cs="Times New Roman"/>
              </w:rPr>
              <w:t>(Occasionally Exceeds)</w:t>
            </w:r>
          </w:p>
        </w:tc>
        <w:tc>
          <w:tcPr>
            <w:tcW w:w="2340" w:type="dxa"/>
          </w:tcPr>
          <w:p w14:paraId="4FAE7D43" w14:textId="77777777" w:rsidR="00156DE8" w:rsidRDefault="00156DE8" w:rsidP="00BE42F1">
            <w:pPr>
              <w:rPr>
                <w:rFonts w:ascii="Times New Roman" w:hAnsi="Times New Roman" w:cs="Times New Roman"/>
              </w:rPr>
            </w:pPr>
            <w:r>
              <w:rPr>
                <w:rFonts w:ascii="Times New Roman" w:hAnsi="Times New Roman" w:cs="Times New Roman"/>
              </w:rPr>
              <w:t>Excellent</w:t>
            </w:r>
          </w:p>
          <w:p w14:paraId="74085EEF" w14:textId="77777777" w:rsidR="00156DE8" w:rsidRDefault="00156DE8" w:rsidP="00BE42F1">
            <w:pPr>
              <w:rPr>
                <w:rFonts w:ascii="Times New Roman" w:hAnsi="Times New Roman" w:cs="Times New Roman"/>
              </w:rPr>
            </w:pPr>
            <w:r>
              <w:rPr>
                <w:rFonts w:ascii="Times New Roman" w:hAnsi="Times New Roman" w:cs="Times New Roman"/>
              </w:rPr>
              <w:t>(Exceeds Standards)</w:t>
            </w:r>
          </w:p>
        </w:tc>
        <w:tc>
          <w:tcPr>
            <w:tcW w:w="1170" w:type="dxa"/>
          </w:tcPr>
          <w:p w14:paraId="002EF0BD" w14:textId="77777777" w:rsidR="00156DE8" w:rsidRDefault="00156DE8" w:rsidP="00BE42F1">
            <w:pPr>
              <w:rPr>
                <w:rFonts w:ascii="Times New Roman" w:hAnsi="Times New Roman" w:cs="Times New Roman"/>
              </w:rPr>
            </w:pPr>
            <w:r>
              <w:rPr>
                <w:rFonts w:ascii="Times New Roman" w:hAnsi="Times New Roman" w:cs="Times New Roman"/>
              </w:rPr>
              <w:t>Score</w:t>
            </w:r>
          </w:p>
        </w:tc>
      </w:tr>
      <w:tr w:rsidR="00156DE8" w14:paraId="7FB77BC4" w14:textId="77777777" w:rsidTr="00071F06">
        <w:tc>
          <w:tcPr>
            <w:tcW w:w="1774" w:type="dxa"/>
          </w:tcPr>
          <w:p w14:paraId="6935CD6D" w14:textId="77777777" w:rsidR="00156DE8" w:rsidRDefault="00156DE8" w:rsidP="00BE42F1">
            <w:pPr>
              <w:rPr>
                <w:rFonts w:ascii="Times New Roman" w:hAnsi="Times New Roman" w:cs="Times New Roman"/>
              </w:rPr>
            </w:pPr>
            <w:r>
              <w:rPr>
                <w:rFonts w:ascii="Times New Roman" w:hAnsi="Times New Roman" w:cs="Times New Roman"/>
              </w:rPr>
              <w:t>Introduction</w:t>
            </w:r>
          </w:p>
        </w:tc>
        <w:tc>
          <w:tcPr>
            <w:tcW w:w="2271" w:type="dxa"/>
          </w:tcPr>
          <w:p w14:paraId="5016ADFB" w14:textId="77777777" w:rsidR="00156DE8" w:rsidRDefault="00887889" w:rsidP="00887889">
            <w:pPr>
              <w:rPr>
                <w:rFonts w:ascii="Times New Roman" w:hAnsi="Times New Roman" w:cs="Times New Roman"/>
              </w:rPr>
            </w:pPr>
            <w:r>
              <w:rPr>
                <w:rFonts w:ascii="Times New Roman" w:hAnsi="Times New Roman" w:cs="Times New Roman"/>
              </w:rPr>
              <w:t>Does not adequately convey topic. Does not describe subtopics.</w:t>
            </w:r>
          </w:p>
        </w:tc>
        <w:tc>
          <w:tcPr>
            <w:tcW w:w="2700" w:type="dxa"/>
          </w:tcPr>
          <w:p w14:paraId="111D58CB" w14:textId="77777777" w:rsidR="00156DE8" w:rsidRDefault="00887889" w:rsidP="00BE42F1">
            <w:pPr>
              <w:rPr>
                <w:rFonts w:ascii="Times New Roman" w:hAnsi="Times New Roman" w:cs="Times New Roman"/>
              </w:rPr>
            </w:pPr>
            <w:r>
              <w:rPr>
                <w:rFonts w:ascii="Times New Roman" w:hAnsi="Times New Roman" w:cs="Times New Roman"/>
              </w:rPr>
              <w:t>Conveys topic but not key questions(s). Describes subtopics.</w:t>
            </w:r>
          </w:p>
        </w:tc>
        <w:tc>
          <w:tcPr>
            <w:tcW w:w="2700" w:type="dxa"/>
          </w:tcPr>
          <w:p w14:paraId="2DE418B9" w14:textId="77777777" w:rsidR="00156DE8" w:rsidRDefault="00887889" w:rsidP="00BE42F1">
            <w:pPr>
              <w:rPr>
                <w:rFonts w:ascii="Times New Roman" w:hAnsi="Times New Roman" w:cs="Times New Roman"/>
              </w:rPr>
            </w:pPr>
            <w:r>
              <w:rPr>
                <w:rFonts w:ascii="Times New Roman" w:hAnsi="Times New Roman" w:cs="Times New Roman"/>
              </w:rPr>
              <w:t>Conveys topic and key question(s). Clearly delineates subtopics.</w:t>
            </w:r>
          </w:p>
        </w:tc>
        <w:tc>
          <w:tcPr>
            <w:tcW w:w="2340" w:type="dxa"/>
          </w:tcPr>
          <w:p w14:paraId="229534CB" w14:textId="77777777" w:rsidR="00156DE8" w:rsidRDefault="00887889" w:rsidP="00BE42F1">
            <w:pPr>
              <w:rPr>
                <w:rFonts w:ascii="Times New Roman" w:hAnsi="Times New Roman" w:cs="Times New Roman"/>
              </w:rPr>
            </w:pPr>
            <w:r>
              <w:rPr>
                <w:rFonts w:ascii="Times New Roman" w:hAnsi="Times New Roman" w:cs="Times New Roman"/>
              </w:rPr>
              <w:t>Strong introduction of key topic question(s).  Clearly delineates subtopics</w:t>
            </w:r>
          </w:p>
        </w:tc>
        <w:tc>
          <w:tcPr>
            <w:tcW w:w="1170" w:type="dxa"/>
          </w:tcPr>
          <w:p w14:paraId="51172371" w14:textId="77777777" w:rsidR="00156DE8" w:rsidRDefault="00362ED2" w:rsidP="00BE42F1">
            <w:pPr>
              <w:rPr>
                <w:rFonts w:ascii="Times New Roman" w:hAnsi="Times New Roman" w:cs="Times New Roman"/>
              </w:rPr>
            </w:pPr>
            <w:r>
              <w:rPr>
                <w:rFonts w:ascii="Times New Roman" w:hAnsi="Times New Roman" w:cs="Times New Roman"/>
              </w:rPr>
              <w:t>10</w:t>
            </w:r>
          </w:p>
        </w:tc>
      </w:tr>
      <w:tr w:rsidR="00156DE8" w14:paraId="127D233F" w14:textId="77777777" w:rsidTr="00071F06">
        <w:tc>
          <w:tcPr>
            <w:tcW w:w="1774" w:type="dxa"/>
          </w:tcPr>
          <w:p w14:paraId="3D14069D" w14:textId="77777777" w:rsidR="00156DE8" w:rsidRDefault="00156DE8" w:rsidP="00156DE8">
            <w:pPr>
              <w:rPr>
                <w:rFonts w:ascii="Times New Roman" w:hAnsi="Times New Roman" w:cs="Times New Roman"/>
              </w:rPr>
            </w:pPr>
            <w:r>
              <w:rPr>
                <w:rFonts w:ascii="Times New Roman" w:hAnsi="Times New Roman" w:cs="Times New Roman"/>
              </w:rPr>
              <w:t>Focus and Sequencing</w:t>
            </w:r>
          </w:p>
        </w:tc>
        <w:tc>
          <w:tcPr>
            <w:tcW w:w="2271" w:type="dxa"/>
          </w:tcPr>
          <w:p w14:paraId="444E8AFA" w14:textId="77777777" w:rsidR="00156DE8" w:rsidRDefault="006057E5" w:rsidP="006057E5">
            <w:pPr>
              <w:rPr>
                <w:rFonts w:ascii="Times New Roman" w:hAnsi="Times New Roman" w:cs="Times New Roman"/>
              </w:rPr>
            </w:pPr>
            <w:r>
              <w:rPr>
                <w:rFonts w:ascii="Times New Roman" w:hAnsi="Times New Roman" w:cs="Times New Roman"/>
              </w:rPr>
              <w:t xml:space="preserve">Little evidence. Logically organized into topics and subtopic. Many transitions unclear. </w:t>
            </w:r>
          </w:p>
        </w:tc>
        <w:tc>
          <w:tcPr>
            <w:tcW w:w="2700" w:type="dxa"/>
          </w:tcPr>
          <w:p w14:paraId="14367FC6" w14:textId="77777777" w:rsidR="00156DE8" w:rsidRDefault="006057E5" w:rsidP="00DA2B4D">
            <w:pPr>
              <w:rPr>
                <w:rFonts w:ascii="Times New Roman" w:hAnsi="Times New Roman" w:cs="Times New Roman"/>
              </w:rPr>
            </w:pPr>
            <w:r>
              <w:rPr>
                <w:rFonts w:ascii="Times New Roman" w:hAnsi="Times New Roman" w:cs="Times New Roman"/>
              </w:rPr>
              <w:t xml:space="preserve">Most material clearly related to </w:t>
            </w:r>
            <w:r w:rsidR="00DA2B4D">
              <w:rPr>
                <w:rFonts w:ascii="Times New Roman" w:hAnsi="Times New Roman" w:cs="Times New Roman"/>
              </w:rPr>
              <w:t>sub</w:t>
            </w:r>
            <w:r>
              <w:rPr>
                <w:rFonts w:ascii="Times New Roman" w:hAnsi="Times New Roman" w:cs="Times New Roman"/>
              </w:rPr>
              <w:t>topic and topic.</w:t>
            </w:r>
            <w:r w:rsidR="00601AFB">
              <w:rPr>
                <w:rFonts w:ascii="Times New Roman" w:hAnsi="Times New Roman" w:cs="Times New Roman"/>
              </w:rPr>
              <w:t xml:space="preserve"> Material may lack organization within subtopics.  Attempts to provide transitions but are not always clear.</w:t>
            </w:r>
          </w:p>
        </w:tc>
        <w:tc>
          <w:tcPr>
            <w:tcW w:w="2700" w:type="dxa"/>
          </w:tcPr>
          <w:p w14:paraId="09D09870" w14:textId="77777777" w:rsidR="00156DE8" w:rsidRDefault="00DA2B4D" w:rsidP="00DA2B4D">
            <w:pPr>
              <w:rPr>
                <w:rFonts w:ascii="Times New Roman" w:hAnsi="Times New Roman" w:cs="Times New Roman"/>
              </w:rPr>
            </w:pPr>
            <w:r>
              <w:rPr>
                <w:rFonts w:ascii="Times New Roman" w:hAnsi="Times New Roman" w:cs="Times New Roman"/>
              </w:rPr>
              <w:t xml:space="preserve">All material clearly related to topic and subtopics. Transitions are clear linking main subtopics to topic. </w:t>
            </w:r>
          </w:p>
        </w:tc>
        <w:tc>
          <w:tcPr>
            <w:tcW w:w="2340" w:type="dxa"/>
          </w:tcPr>
          <w:p w14:paraId="2274BB6F" w14:textId="77777777" w:rsidR="00156DE8" w:rsidRDefault="00DA2B4D" w:rsidP="00BE42F1">
            <w:pPr>
              <w:rPr>
                <w:rFonts w:ascii="Times New Roman" w:hAnsi="Times New Roman" w:cs="Times New Roman"/>
              </w:rPr>
            </w:pPr>
            <w:r>
              <w:rPr>
                <w:rFonts w:ascii="Times New Roman" w:hAnsi="Times New Roman" w:cs="Times New Roman"/>
              </w:rPr>
              <w:t>All material clearly related to topic and subtopics. Strong organization and integration of material within subtopics. Transitions are strong &amp; clearly linking subtopics with topic</w:t>
            </w:r>
          </w:p>
        </w:tc>
        <w:tc>
          <w:tcPr>
            <w:tcW w:w="1170" w:type="dxa"/>
          </w:tcPr>
          <w:p w14:paraId="73475462" w14:textId="77777777" w:rsidR="00156DE8" w:rsidRDefault="00C27D5F" w:rsidP="00BE42F1">
            <w:pPr>
              <w:rPr>
                <w:rFonts w:ascii="Times New Roman" w:hAnsi="Times New Roman" w:cs="Times New Roman"/>
              </w:rPr>
            </w:pPr>
            <w:r>
              <w:rPr>
                <w:rFonts w:ascii="Times New Roman" w:hAnsi="Times New Roman" w:cs="Times New Roman"/>
              </w:rPr>
              <w:t>20</w:t>
            </w:r>
          </w:p>
        </w:tc>
      </w:tr>
      <w:tr w:rsidR="00156DE8" w14:paraId="19A9B74D" w14:textId="77777777" w:rsidTr="00071F06">
        <w:tc>
          <w:tcPr>
            <w:tcW w:w="1774" w:type="dxa"/>
          </w:tcPr>
          <w:p w14:paraId="65BDF416" w14:textId="77777777" w:rsidR="00156DE8" w:rsidRDefault="00156DE8" w:rsidP="00156DE8">
            <w:pPr>
              <w:rPr>
                <w:rFonts w:ascii="Times New Roman" w:hAnsi="Times New Roman" w:cs="Times New Roman"/>
              </w:rPr>
            </w:pPr>
            <w:r>
              <w:rPr>
                <w:rFonts w:ascii="Times New Roman" w:hAnsi="Times New Roman" w:cs="Times New Roman"/>
              </w:rPr>
              <w:t>Support</w:t>
            </w:r>
          </w:p>
        </w:tc>
        <w:tc>
          <w:tcPr>
            <w:tcW w:w="2271" w:type="dxa"/>
          </w:tcPr>
          <w:p w14:paraId="4349E5C8" w14:textId="77777777" w:rsidR="00156DE8" w:rsidRDefault="00DA2B4D" w:rsidP="00DA2B4D">
            <w:pPr>
              <w:rPr>
                <w:rFonts w:ascii="Times New Roman" w:hAnsi="Times New Roman" w:cs="Times New Roman"/>
              </w:rPr>
            </w:pPr>
            <w:r>
              <w:rPr>
                <w:rFonts w:ascii="Times New Roman" w:hAnsi="Times New Roman" w:cs="Times New Roman"/>
              </w:rPr>
              <w:t>Few sources supporting topic.  Sources</w:t>
            </w:r>
            <w:r w:rsidR="00990961">
              <w:rPr>
                <w:rFonts w:ascii="Times New Roman" w:hAnsi="Times New Roman" w:cs="Times New Roman"/>
              </w:rPr>
              <w:t xml:space="preserve"> are not acceptable</w:t>
            </w:r>
          </w:p>
        </w:tc>
        <w:tc>
          <w:tcPr>
            <w:tcW w:w="2700" w:type="dxa"/>
          </w:tcPr>
          <w:p w14:paraId="0500F1D1" w14:textId="77777777" w:rsidR="00156DE8" w:rsidRDefault="00990961" w:rsidP="00990961">
            <w:pPr>
              <w:rPr>
                <w:rFonts w:ascii="Times New Roman" w:hAnsi="Times New Roman" w:cs="Times New Roman"/>
              </w:rPr>
            </w:pPr>
            <w:r>
              <w:rPr>
                <w:rFonts w:ascii="Times New Roman" w:hAnsi="Times New Roman" w:cs="Times New Roman"/>
              </w:rPr>
              <w:t xml:space="preserve">Sources are generally acceptable but are not all   peer-reviewed journal articles </w:t>
            </w:r>
            <w:r w:rsidR="00D87847">
              <w:rPr>
                <w:rFonts w:ascii="Times New Roman" w:hAnsi="Times New Roman" w:cs="Times New Roman"/>
              </w:rPr>
              <w:t>(</w:t>
            </w:r>
            <w:r>
              <w:rPr>
                <w:rFonts w:ascii="Times New Roman" w:hAnsi="Times New Roman" w:cs="Times New Roman"/>
              </w:rPr>
              <w:t>evidenced based</w:t>
            </w:r>
            <w:r w:rsidR="00D87847">
              <w:rPr>
                <w:rFonts w:ascii="Times New Roman" w:hAnsi="Times New Roman" w:cs="Times New Roman"/>
              </w:rPr>
              <w:t>)</w:t>
            </w:r>
            <w:r>
              <w:rPr>
                <w:rFonts w:ascii="Times New Roman" w:hAnsi="Times New Roman" w:cs="Times New Roman"/>
              </w:rPr>
              <w:t xml:space="preserve">. </w:t>
            </w:r>
          </w:p>
        </w:tc>
        <w:tc>
          <w:tcPr>
            <w:tcW w:w="2700" w:type="dxa"/>
          </w:tcPr>
          <w:p w14:paraId="10498F55" w14:textId="77777777" w:rsidR="00156DE8" w:rsidRDefault="00990961" w:rsidP="00990961">
            <w:pPr>
              <w:rPr>
                <w:rFonts w:ascii="Times New Roman" w:hAnsi="Times New Roman" w:cs="Times New Roman"/>
              </w:rPr>
            </w:pPr>
            <w:r>
              <w:rPr>
                <w:rFonts w:ascii="Times New Roman" w:hAnsi="Times New Roman" w:cs="Times New Roman"/>
              </w:rPr>
              <w:t xml:space="preserve">Sources are mostly acceptable and are peer-reviewed journal articles </w:t>
            </w:r>
            <w:r w:rsidR="00D87847">
              <w:rPr>
                <w:rFonts w:ascii="Times New Roman" w:hAnsi="Times New Roman" w:cs="Times New Roman"/>
              </w:rPr>
              <w:t>(</w:t>
            </w:r>
            <w:r>
              <w:rPr>
                <w:rFonts w:ascii="Times New Roman" w:hAnsi="Times New Roman" w:cs="Times New Roman"/>
              </w:rPr>
              <w:t>evidence based</w:t>
            </w:r>
            <w:r w:rsidR="00D87847">
              <w:rPr>
                <w:rFonts w:ascii="Times New Roman" w:hAnsi="Times New Roman" w:cs="Times New Roman"/>
              </w:rPr>
              <w:t>)</w:t>
            </w:r>
            <w:r>
              <w:rPr>
                <w:rFonts w:ascii="Times New Roman" w:hAnsi="Times New Roman" w:cs="Times New Roman"/>
              </w:rPr>
              <w:t xml:space="preserve">. </w:t>
            </w:r>
          </w:p>
        </w:tc>
        <w:tc>
          <w:tcPr>
            <w:tcW w:w="2340" w:type="dxa"/>
          </w:tcPr>
          <w:p w14:paraId="710C7064" w14:textId="77777777" w:rsidR="00156DE8" w:rsidRDefault="00990961" w:rsidP="00990961">
            <w:pPr>
              <w:rPr>
                <w:rFonts w:ascii="Times New Roman" w:hAnsi="Times New Roman" w:cs="Times New Roman"/>
              </w:rPr>
            </w:pPr>
            <w:r>
              <w:rPr>
                <w:rFonts w:ascii="Times New Roman" w:hAnsi="Times New Roman" w:cs="Times New Roman"/>
              </w:rPr>
              <w:t>Sources are all recent and are all peer-reviewed journal articles (evidence based)</w:t>
            </w:r>
            <w:r w:rsidR="00D87847">
              <w:rPr>
                <w:rFonts w:ascii="Times New Roman" w:hAnsi="Times New Roman" w:cs="Times New Roman"/>
              </w:rPr>
              <w:t>.</w:t>
            </w:r>
          </w:p>
        </w:tc>
        <w:tc>
          <w:tcPr>
            <w:tcW w:w="1170" w:type="dxa"/>
          </w:tcPr>
          <w:p w14:paraId="0540953B" w14:textId="77777777" w:rsidR="00156DE8" w:rsidRDefault="00C27D5F" w:rsidP="00BE42F1">
            <w:pPr>
              <w:rPr>
                <w:rFonts w:ascii="Times New Roman" w:hAnsi="Times New Roman" w:cs="Times New Roman"/>
              </w:rPr>
            </w:pPr>
            <w:r>
              <w:rPr>
                <w:rFonts w:ascii="Times New Roman" w:hAnsi="Times New Roman" w:cs="Times New Roman"/>
              </w:rPr>
              <w:t>20</w:t>
            </w:r>
          </w:p>
        </w:tc>
      </w:tr>
      <w:tr w:rsidR="00156DE8" w14:paraId="15FD44B9" w14:textId="77777777" w:rsidTr="00071F06">
        <w:tc>
          <w:tcPr>
            <w:tcW w:w="1774" w:type="dxa"/>
          </w:tcPr>
          <w:p w14:paraId="1EE9C7A9" w14:textId="77777777" w:rsidR="00156DE8" w:rsidRDefault="00156DE8" w:rsidP="00BE42F1">
            <w:pPr>
              <w:rPr>
                <w:rFonts w:ascii="Times New Roman" w:hAnsi="Times New Roman" w:cs="Times New Roman"/>
              </w:rPr>
            </w:pPr>
            <w:r>
              <w:rPr>
                <w:rFonts w:ascii="Times New Roman" w:hAnsi="Times New Roman" w:cs="Times New Roman"/>
              </w:rPr>
              <w:t>Conclusion</w:t>
            </w:r>
          </w:p>
        </w:tc>
        <w:tc>
          <w:tcPr>
            <w:tcW w:w="2271" w:type="dxa"/>
          </w:tcPr>
          <w:p w14:paraId="099D6B33" w14:textId="77777777" w:rsidR="00156DE8" w:rsidRDefault="00CA4316" w:rsidP="00CA4316">
            <w:pPr>
              <w:rPr>
                <w:rFonts w:ascii="Times New Roman" w:hAnsi="Times New Roman" w:cs="Times New Roman"/>
              </w:rPr>
            </w:pPr>
            <w:r>
              <w:rPr>
                <w:rFonts w:ascii="Times New Roman" w:hAnsi="Times New Roman" w:cs="Times New Roman"/>
              </w:rPr>
              <w:t xml:space="preserve">Does not summarize evidence.  Does not discuss impact of researched articles to topic. </w:t>
            </w:r>
          </w:p>
        </w:tc>
        <w:tc>
          <w:tcPr>
            <w:tcW w:w="2700" w:type="dxa"/>
          </w:tcPr>
          <w:p w14:paraId="77263DF8" w14:textId="77777777" w:rsidR="00156DE8" w:rsidRDefault="0065738C" w:rsidP="0065738C">
            <w:pPr>
              <w:rPr>
                <w:rFonts w:ascii="Times New Roman" w:hAnsi="Times New Roman" w:cs="Times New Roman"/>
              </w:rPr>
            </w:pPr>
            <w:r>
              <w:rPr>
                <w:rFonts w:ascii="Times New Roman" w:hAnsi="Times New Roman" w:cs="Times New Roman"/>
              </w:rPr>
              <w:t>Reviews key conclusions. Some integration with subtopics to topic.</w:t>
            </w:r>
          </w:p>
        </w:tc>
        <w:tc>
          <w:tcPr>
            <w:tcW w:w="2700" w:type="dxa"/>
          </w:tcPr>
          <w:p w14:paraId="11244703" w14:textId="77777777" w:rsidR="00156DE8" w:rsidRDefault="0065738C" w:rsidP="0065738C">
            <w:pPr>
              <w:rPr>
                <w:rFonts w:ascii="Times New Roman" w:hAnsi="Times New Roman" w:cs="Times New Roman"/>
              </w:rPr>
            </w:pPr>
            <w:r>
              <w:rPr>
                <w:rFonts w:ascii="Times New Roman" w:hAnsi="Times New Roman" w:cs="Times New Roman"/>
              </w:rPr>
              <w:t>Strong review of key conclusions.  Strong integration with subtopics to topics</w:t>
            </w:r>
          </w:p>
        </w:tc>
        <w:tc>
          <w:tcPr>
            <w:tcW w:w="2340" w:type="dxa"/>
          </w:tcPr>
          <w:p w14:paraId="37C4F191" w14:textId="77777777" w:rsidR="00156DE8" w:rsidRDefault="00681AB4" w:rsidP="00681AB4">
            <w:pPr>
              <w:rPr>
                <w:rFonts w:ascii="Times New Roman" w:hAnsi="Times New Roman" w:cs="Times New Roman"/>
              </w:rPr>
            </w:pPr>
            <w:r>
              <w:rPr>
                <w:rFonts w:ascii="Times New Roman" w:hAnsi="Times New Roman" w:cs="Times New Roman"/>
              </w:rPr>
              <w:t>Strong review of key conclusions.  Strong integration with subtopics to topics. Discussion insightful from researched material.</w:t>
            </w:r>
          </w:p>
        </w:tc>
        <w:tc>
          <w:tcPr>
            <w:tcW w:w="1170" w:type="dxa"/>
          </w:tcPr>
          <w:p w14:paraId="1974195A" w14:textId="77777777" w:rsidR="00156DE8" w:rsidRDefault="00362ED2" w:rsidP="00BE42F1">
            <w:pPr>
              <w:rPr>
                <w:rFonts w:ascii="Times New Roman" w:hAnsi="Times New Roman" w:cs="Times New Roman"/>
              </w:rPr>
            </w:pPr>
            <w:r>
              <w:rPr>
                <w:rFonts w:ascii="Times New Roman" w:hAnsi="Times New Roman" w:cs="Times New Roman"/>
              </w:rPr>
              <w:t>20</w:t>
            </w:r>
          </w:p>
        </w:tc>
      </w:tr>
      <w:tr w:rsidR="00156DE8" w14:paraId="2FB1607A" w14:textId="77777777" w:rsidTr="00071F06">
        <w:tc>
          <w:tcPr>
            <w:tcW w:w="1774" w:type="dxa"/>
          </w:tcPr>
          <w:p w14:paraId="30423B6F" w14:textId="77777777" w:rsidR="00156DE8" w:rsidRDefault="00156DE8" w:rsidP="00BE42F1">
            <w:pPr>
              <w:rPr>
                <w:rFonts w:ascii="Times New Roman" w:hAnsi="Times New Roman" w:cs="Times New Roman"/>
              </w:rPr>
            </w:pPr>
            <w:r>
              <w:rPr>
                <w:rFonts w:ascii="Times New Roman" w:hAnsi="Times New Roman" w:cs="Times New Roman"/>
              </w:rPr>
              <w:t>Grammar and Mechanics</w:t>
            </w:r>
          </w:p>
        </w:tc>
        <w:tc>
          <w:tcPr>
            <w:tcW w:w="2271" w:type="dxa"/>
          </w:tcPr>
          <w:p w14:paraId="77EEDD13" w14:textId="77777777" w:rsidR="00156DE8" w:rsidRDefault="000549D1" w:rsidP="000549D1">
            <w:pPr>
              <w:rPr>
                <w:rFonts w:ascii="Times New Roman" w:hAnsi="Times New Roman" w:cs="Times New Roman"/>
              </w:rPr>
            </w:pPr>
            <w:r>
              <w:rPr>
                <w:rFonts w:ascii="Times New Roman" w:hAnsi="Times New Roman" w:cs="Times New Roman"/>
              </w:rPr>
              <w:t>Many grammatical errors or spelling and punctuation errors.</w:t>
            </w:r>
          </w:p>
        </w:tc>
        <w:tc>
          <w:tcPr>
            <w:tcW w:w="2700" w:type="dxa"/>
          </w:tcPr>
          <w:p w14:paraId="21A4143F" w14:textId="77777777" w:rsidR="00156DE8" w:rsidRDefault="000549D1" w:rsidP="00BE42F1">
            <w:pPr>
              <w:rPr>
                <w:rFonts w:ascii="Times New Roman" w:hAnsi="Times New Roman" w:cs="Times New Roman"/>
              </w:rPr>
            </w:pPr>
            <w:r>
              <w:rPr>
                <w:rFonts w:ascii="Times New Roman" w:hAnsi="Times New Roman" w:cs="Times New Roman"/>
              </w:rPr>
              <w:t>Very few grammatical errors or spelling and punctuation errors.</w:t>
            </w:r>
          </w:p>
        </w:tc>
        <w:tc>
          <w:tcPr>
            <w:tcW w:w="2700" w:type="dxa"/>
          </w:tcPr>
          <w:p w14:paraId="2EA96F68" w14:textId="77777777" w:rsidR="00156DE8" w:rsidRDefault="000549D1" w:rsidP="000549D1">
            <w:pPr>
              <w:rPr>
                <w:rFonts w:ascii="Times New Roman" w:hAnsi="Times New Roman" w:cs="Times New Roman"/>
              </w:rPr>
            </w:pPr>
            <w:r>
              <w:rPr>
                <w:rFonts w:ascii="Times New Roman" w:hAnsi="Times New Roman" w:cs="Times New Roman"/>
              </w:rPr>
              <w:t>Grammatical errors or spelling and punctuation errors are rare.</w:t>
            </w:r>
          </w:p>
        </w:tc>
        <w:tc>
          <w:tcPr>
            <w:tcW w:w="2340" w:type="dxa"/>
          </w:tcPr>
          <w:p w14:paraId="3523BD4D" w14:textId="77777777" w:rsidR="00156DE8" w:rsidRDefault="000549D1" w:rsidP="000549D1">
            <w:pPr>
              <w:rPr>
                <w:rFonts w:ascii="Times New Roman" w:hAnsi="Times New Roman" w:cs="Times New Roman"/>
              </w:rPr>
            </w:pPr>
            <w:r>
              <w:rPr>
                <w:rFonts w:ascii="Times New Roman" w:hAnsi="Times New Roman" w:cs="Times New Roman"/>
              </w:rPr>
              <w:t>No grammatical or spelling errors. No punctuation errors.</w:t>
            </w:r>
          </w:p>
        </w:tc>
        <w:tc>
          <w:tcPr>
            <w:tcW w:w="1170" w:type="dxa"/>
          </w:tcPr>
          <w:p w14:paraId="3722089E" w14:textId="77777777" w:rsidR="00156DE8" w:rsidRDefault="00C27D5F" w:rsidP="00C27D5F">
            <w:pPr>
              <w:rPr>
                <w:rFonts w:ascii="Times New Roman" w:hAnsi="Times New Roman" w:cs="Times New Roman"/>
              </w:rPr>
            </w:pPr>
            <w:r>
              <w:rPr>
                <w:rFonts w:ascii="Times New Roman" w:hAnsi="Times New Roman" w:cs="Times New Roman"/>
              </w:rPr>
              <w:t>10</w:t>
            </w:r>
          </w:p>
        </w:tc>
      </w:tr>
      <w:tr w:rsidR="00156DE8" w14:paraId="72355B9D" w14:textId="77777777" w:rsidTr="00071F06">
        <w:tc>
          <w:tcPr>
            <w:tcW w:w="1774" w:type="dxa"/>
          </w:tcPr>
          <w:p w14:paraId="42CF024F" w14:textId="77777777" w:rsidR="00156DE8" w:rsidRDefault="00156DE8" w:rsidP="00BE42F1">
            <w:pPr>
              <w:rPr>
                <w:rFonts w:ascii="Times New Roman" w:hAnsi="Times New Roman" w:cs="Times New Roman"/>
              </w:rPr>
            </w:pPr>
            <w:r>
              <w:rPr>
                <w:rFonts w:ascii="Times New Roman" w:hAnsi="Times New Roman" w:cs="Times New Roman"/>
              </w:rPr>
              <w:t>APA Style &amp; Communications</w:t>
            </w:r>
          </w:p>
        </w:tc>
        <w:tc>
          <w:tcPr>
            <w:tcW w:w="2271" w:type="dxa"/>
          </w:tcPr>
          <w:p w14:paraId="1A98704F" w14:textId="77777777" w:rsidR="00156DE8" w:rsidRDefault="00235A2C" w:rsidP="00BE42F1">
            <w:pPr>
              <w:rPr>
                <w:rFonts w:ascii="Times New Roman" w:hAnsi="Times New Roman" w:cs="Times New Roman"/>
              </w:rPr>
            </w:pPr>
            <w:r>
              <w:rPr>
                <w:rFonts w:ascii="Times New Roman" w:hAnsi="Times New Roman" w:cs="Times New Roman"/>
              </w:rPr>
              <w:t>Many errors in APA style.  Communication is informal and with unclear passages.</w:t>
            </w:r>
          </w:p>
        </w:tc>
        <w:tc>
          <w:tcPr>
            <w:tcW w:w="2700" w:type="dxa"/>
          </w:tcPr>
          <w:p w14:paraId="651957D8" w14:textId="77777777" w:rsidR="00156DE8" w:rsidRDefault="00235A2C" w:rsidP="00235A2C">
            <w:pPr>
              <w:rPr>
                <w:rFonts w:ascii="Times New Roman" w:hAnsi="Times New Roman" w:cs="Times New Roman"/>
              </w:rPr>
            </w:pPr>
            <w:r>
              <w:rPr>
                <w:rFonts w:ascii="Times New Roman" w:hAnsi="Times New Roman" w:cs="Times New Roman"/>
              </w:rPr>
              <w:t>Few errors in APA style.  Communication is mostly formal with few unclear passages.</w:t>
            </w:r>
          </w:p>
        </w:tc>
        <w:tc>
          <w:tcPr>
            <w:tcW w:w="2700" w:type="dxa"/>
          </w:tcPr>
          <w:p w14:paraId="184BEECF" w14:textId="77777777" w:rsidR="008D5B31" w:rsidRDefault="008D5B31" w:rsidP="00BE42F1">
            <w:pPr>
              <w:rPr>
                <w:rFonts w:ascii="Times New Roman" w:hAnsi="Times New Roman" w:cs="Times New Roman"/>
              </w:rPr>
            </w:pPr>
            <w:r>
              <w:rPr>
                <w:rFonts w:ascii="Times New Roman" w:hAnsi="Times New Roman" w:cs="Times New Roman"/>
              </w:rPr>
              <w:t xml:space="preserve">Rare errors in APA style.  Scholarly style. Communication is mostly </w:t>
            </w:r>
          </w:p>
          <w:p w14:paraId="34153FE9" w14:textId="77777777" w:rsidR="00156DE8" w:rsidRDefault="008D5B31" w:rsidP="00D87847">
            <w:pPr>
              <w:rPr>
                <w:rFonts w:ascii="Times New Roman" w:hAnsi="Times New Roman" w:cs="Times New Roman"/>
              </w:rPr>
            </w:pPr>
            <w:r>
              <w:rPr>
                <w:rFonts w:ascii="Times New Roman" w:hAnsi="Times New Roman" w:cs="Times New Roman"/>
              </w:rPr>
              <w:t xml:space="preserve">formal with </w:t>
            </w:r>
            <w:r w:rsidR="00D87847">
              <w:rPr>
                <w:rFonts w:ascii="Times New Roman" w:hAnsi="Times New Roman" w:cs="Times New Roman"/>
              </w:rPr>
              <w:t>rare</w:t>
            </w:r>
            <w:r>
              <w:rPr>
                <w:rFonts w:ascii="Times New Roman" w:hAnsi="Times New Roman" w:cs="Times New Roman"/>
              </w:rPr>
              <w:t xml:space="preserve"> unclear passages.</w:t>
            </w:r>
          </w:p>
        </w:tc>
        <w:tc>
          <w:tcPr>
            <w:tcW w:w="2340" w:type="dxa"/>
          </w:tcPr>
          <w:p w14:paraId="2E4196C7" w14:textId="77777777" w:rsidR="00156DE8" w:rsidRDefault="000E0F1C" w:rsidP="000E0F1C">
            <w:pPr>
              <w:rPr>
                <w:rFonts w:ascii="Times New Roman" w:hAnsi="Times New Roman" w:cs="Times New Roman"/>
              </w:rPr>
            </w:pPr>
            <w:r>
              <w:rPr>
                <w:rFonts w:ascii="Times New Roman" w:hAnsi="Times New Roman" w:cs="Times New Roman"/>
              </w:rPr>
              <w:t>No errors in APA style.  Scholarly style. Communication is formal with very passages.</w:t>
            </w:r>
          </w:p>
        </w:tc>
        <w:tc>
          <w:tcPr>
            <w:tcW w:w="1170" w:type="dxa"/>
          </w:tcPr>
          <w:p w14:paraId="25420E8F" w14:textId="77777777" w:rsidR="00156DE8" w:rsidRDefault="00156DE8" w:rsidP="00C27D5F">
            <w:pPr>
              <w:rPr>
                <w:rFonts w:ascii="Times New Roman" w:hAnsi="Times New Roman" w:cs="Times New Roman"/>
              </w:rPr>
            </w:pPr>
            <w:r>
              <w:rPr>
                <w:rFonts w:ascii="Times New Roman" w:hAnsi="Times New Roman" w:cs="Times New Roman"/>
              </w:rPr>
              <w:t>1</w:t>
            </w:r>
            <w:r w:rsidR="00C27D5F">
              <w:rPr>
                <w:rFonts w:ascii="Times New Roman" w:hAnsi="Times New Roman" w:cs="Times New Roman"/>
              </w:rPr>
              <w:t>0</w:t>
            </w:r>
          </w:p>
        </w:tc>
      </w:tr>
      <w:tr w:rsidR="00156DE8" w14:paraId="36E1E11D" w14:textId="77777777" w:rsidTr="00071F06">
        <w:tc>
          <w:tcPr>
            <w:tcW w:w="1774" w:type="dxa"/>
          </w:tcPr>
          <w:p w14:paraId="040883CF" w14:textId="77777777" w:rsidR="00156DE8" w:rsidRDefault="00156DE8" w:rsidP="00BE42F1">
            <w:pPr>
              <w:rPr>
                <w:rFonts w:ascii="Times New Roman" w:hAnsi="Times New Roman" w:cs="Times New Roman"/>
              </w:rPr>
            </w:pPr>
            <w:r>
              <w:rPr>
                <w:rFonts w:ascii="Times New Roman" w:hAnsi="Times New Roman" w:cs="Times New Roman"/>
              </w:rPr>
              <w:lastRenderedPageBreak/>
              <w:t>Citations and References</w:t>
            </w:r>
          </w:p>
        </w:tc>
        <w:tc>
          <w:tcPr>
            <w:tcW w:w="2271" w:type="dxa"/>
          </w:tcPr>
          <w:p w14:paraId="55B553B8" w14:textId="77777777" w:rsidR="00156DE8" w:rsidRDefault="00E37BED" w:rsidP="00E37BED">
            <w:pPr>
              <w:rPr>
                <w:rFonts w:ascii="Times New Roman" w:hAnsi="Times New Roman" w:cs="Times New Roman"/>
              </w:rPr>
            </w:pPr>
            <w:r>
              <w:rPr>
                <w:rFonts w:ascii="Times New Roman" w:hAnsi="Times New Roman" w:cs="Times New Roman"/>
              </w:rPr>
              <w:t xml:space="preserve">References are not recent. Many errors in citations. </w:t>
            </w:r>
          </w:p>
        </w:tc>
        <w:tc>
          <w:tcPr>
            <w:tcW w:w="2700" w:type="dxa"/>
          </w:tcPr>
          <w:p w14:paraId="2859AA8A" w14:textId="77777777" w:rsidR="00156DE8" w:rsidRDefault="00807CE1" w:rsidP="00BE42F1">
            <w:pPr>
              <w:rPr>
                <w:rFonts w:ascii="Times New Roman" w:hAnsi="Times New Roman" w:cs="Times New Roman"/>
              </w:rPr>
            </w:pPr>
            <w:r>
              <w:rPr>
                <w:rFonts w:ascii="Times New Roman" w:hAnsi="Times New Roman" w:cs="Times New Roman"/>
              </w:rPr>
              <w:t>Two references are not recent. Some errors in citations.</w:t>
            </w:r>
          </w:p>
        </w:tc>
        <w:tc>
          <w:tcPr>
            <w:tcW w:w="2700" w:type="dxa"/>
          </w:tcPr>
          <w:p w14:paraId="12F02ACE" w14:textId="77777777" w:rsidR="00156DE8" w:rsidRDefault="00807CE1" w:rsidP="00807CE1">
            <w:pPr>
              <w:rPr>
                <w:rFonts w:ascii="Times New Roman" w:hAnsi="Times New Roman" w:cs="Times New Roman"/>
              </w:rPr>
            </w:pPr>
            <w:r>
              <w:rPr>
                <w:rFonts w:ascii="Times New Roman" w:hAnsi="Times New Roman" w:cs="Times New Roman"/>
              </w:rPr>
              <w:t>One reference is not recent. One error in citations.</w:t>
            </w:r>
          </w:p>
        </w:tc>
        <w:tc>
          <w:tcPr>
            <w:tcW w:w="2340" w:type="dxa"/>
          </w:tcPr>
          <w:p w14:paraId="22A6DCEE" w14:textId="77777777" w:rsidR="00156DE8" w:rsidRDefault="00807CE1" w:rsidP="00BE42F1">
            <w:pPr>
              <w:rPr>
                <w:rFonts w:ascii="Times New Roman" w:hAnsi="Times New Roman" w:cs="Times New Roman"/>
              </w:rPr>
            </w:pPr>
            <w:r>
              <w:rPr>
                <w:rFonts w:ascii="Times New Roman" w:hAnsi="Times New Roman" w:cs="Times New Roman"/>
              </w:rPr>
              <w:t>All references are recent.  No errors in citations.</w:t>
            </w:r>
          </w:p>
        </w:tc>
        <w:tc>
          <w:tcPr>
            <w:tcW w:w="1170" w:type="dxa"/>
          </w:tcPr>
          <w:p w14:paraId="767663DC" w14:textId="77777777" w:rsidR="00156DE8" w:rsidRDefault="00156DE8" w:rsidP="00BE42F1">
            <w:pPr>
              <w:rPr>
                <w:rFonts w:ascii="Times New Roman" w:hAnsi="Times New Roman" w:cs="Times New Roman"/>
              </w:rPr>
            </w:pPr>
            <w:r>
              <w:rPr>
                <w:rFonts w:ascii="Times New Roman" w:hAnsi="Times New Roman" w:cs="Times New Roman"/>
              </w:rPr>
              <w:t>5</w:t>
            </w:r>
          </w:p>
        </w:tc>
      </w:tr>
      <w:tr w:rsidR="00156DE8" w14:paraId="6ED33A47" w14:textId="77777777" w:rsidTr="00071F06">
        <w:trPr>
          <w:trHeight w:val="70"/>
        </w:trPr>
        <w:tc>
          <w:tcPr>
            <w:tcW w:w="1774" w:type="dxa"/>
          </w:tcPr>
          <w:p w14:paraId="1285E87C" w14:textId="77777777" w:rsidR="00156DE8" w:rsidRDefault="00156DE8" w:rsidP="00BE42F1">
            <w:pPr>
              <w:rPr>
                <w:rFonts w:ascii="Times New Roman" w:hAnsi="Times New Roman" w:cs="Times New Roman"/>
              </w:rPr>
            </w:pPr>
            <w:r>
              <w:rPr>
                <w:rFonts w:ascii="Times New Roman" w:hAnsi="Times New Roman" w:cs="Times New Roman"/>
              </w:rPr>
              <w:t>SafeAssign</w:t>
            </w:r>
            <w:r w:rsidR="00875365">
              <w:rPr>
                <w:rFonts w:ascii="Times New Roman" w:hAnsi="Times New Roman" w:cs="Times New Roman"/>
              </w:rPr>
              <w:t xml:space="preserve"> </w:t>
            </w:r>
            <w:r>
              <w:rPr>
                <w:rFonts w:ascii="Times New Roman" w:hAnsi="Times New Roman" w:cs="Times New Roman"/>
              </w:rPr>
              <w:t>Score</w:t>
            </w:r>
          </w:p>
        </w:tc>
        <w:tc>
          <w:tcPr>
            <w:tcW w:w="2271" w:type="dxa"/>
          </w:tcPr>
          <w:p w14:paraId="36349372" w14:textId="77777777" w:rsidR="00156DE8" w:rsidRDefault="00486608" w:rsidP="00BE42F1">
            <w:pPr>
              <w:rPr>
                <w:rFonts w:ascii="Times New Roman" w:hAnsi="Times New Roman" w:cs="Times New Roman"/>
              </w:rPr>
            </w:pPr>
            <w:r>
              <w:rPr>
                <w:rFonts w:ascii="Times New Roman" w:hAnsi="Times New Roman" w:cs="Times New Roman"/>
              </w:rPr>
              <w:t>Scores greater than 40%</w:t>
            </w:r>
          </w:p>
        </w:tc>
        <w:tc>
          <w:tcPr>
            <w:tcW w:w="2700" w:type="dxa"/>
          </w:tcPr>
          <w:p w14:paraId="1A09514F" w14:textId="77777777" w:rsidR="00156DE8" w:rsidRDefault="00486608" w:rsidP="00BE42F1">
            <w:pPr>
              <w:rPr>
                <w:rFonts w:ascii="Times New Roman" w:hAnsi="Times New Roman" w:cs="Times New Roman"/>
              </w:rPr>
            </w:pPr>
            <w:r>
              <w:rPr>
                <w:rFonts w:ascii="Times New Roman" w:hAnsi="Times New Roman" w:cs="Times New Roman"/>
              </w:rPr>
              <w:t>Scores between 15 and 40%</w:t>
            </w:r>
          </w:p>
        </w:tc>
        <w:tc>
          <w:tcPr>
            <w:tcW w:w="2700" w:type="dxa"/>
          </w:tcPr>
          <w:p w14:paraId="728115D1" w14:textId="77777777" w:rsidR="00156DE8" w:rsidRDefault="00486608" w:rsidP="00BE42F1">
            <w:pPr>
              <w:rPr>
                <w:rFonts w:ascii="Times New Roman" w:hAnsi="Times New Roman" w:cs="Times New Roman"/>
              </w:rPr>
            </w:pPr>
            <w:r>
              <w:rPr>
                <w:rFonts w:ascii="Times New Roman" w:hAnsi="Times New Roman" w:cs="Times New Roman"/>
              </w:rPr>
              <w:t>Scores between 10 and 14%</w:t>
            </w:r>
          </w:p>
        </w:tc>
        <w:tc>
          <w:tcPr>
            <w:tcW w:w="2340" w:type="dxa"/>
          </w:tcPr>
          <w:p w14:paraId="5D2EF620" w14:textId="77777777" w:rsidR="00156DE8" w:rsidRDefault="00486608" w:rsidP="00BE42F1">
            <w:pPr>
              <w:rPr>
                <w:rFonts w:ascii="Times New Roman" w:hAnsi="Times New Roman" w:cs="Times New Roman"/>
              </w:rPr>
            </w:pPr>
            <w:r>
              <w:rPr>
                <w:rFonts w:ascii="Times New Roman" w:hAnsi="Times New Roman" w:cs="Times New Roman"/>
              </w:rPr>
              <w:t>Scores less than 10%</w:t>
            </w:r>
          </w:p>
        </w:tc>
        <w:tc>
          <w:tcPr>
            <w:tcW w:w="1170" w:type="dxa"/>
          </w:tcPr>
          <w:p w14:paraId="6DA5058F" w14:textId="77777777" w:rsidR="00156DE8" w:rsidRDefault="00156DE8" w:rsidP="00BE42F1">
            <w:pPr>
              <w:rPr>
                <w:rFonts w:ascii="Times New Roman" w:hAnsi="Times New Roman" w:cs="Times New Roman"/>
              </w:rPr>
            </w:pPr>
            <w:r>
              <w:rPr>
                <w:rFonts w:ascii="Times New Roman" w:hAnsi="Times New Roman" w:cs="Times New Roman"/>
              </w:rPr>
              <w:t>5</w:t>
            </w:r>
          </w:p>
        </w:tc>
      </w:tr>
    </w:tbl>
    <w:p w14:paraId="386FB53F" w14:textId="77777777" w:rsidR="00BE42F1" w:rsidRDefault="00BE42F1" w:rsidP="00BE42F1">
      <w:pPr>
        <w:spacing w:after="0"/>
        <w:rPr>
          <w:rFonts w:ascii="Times New Roman" w:hAnsi="Times New Roman" w:cs="Times New Roman"/>
        </w:rPr>
      </w:pPr>
    </w:p>
    <w:p w14:paraId="30890AAE" w14:textId="77777777" w:rsidR="00875365" w:rsidRDefault="00875365" w:rsidP="00875365">
      <w:pPr>
        <w:spacing w:after="0"/>
        <w:rPr>
          <w:rFonts w:ascii="Times New Roman" w:hAnsi="Times New Roman" w:cs="Times New Roman"/>
        </w:rPr>
      </w:pPr>
      <w:r>
        <w:rPr>
          <w:rFonts w:ascii="Times New Roman" w:hAnsi="Times New Roman" w:cs="Times New Roman"/>
        </w:rPr>
        <w:t xml:space="preserve">Length of manuscript – Twelve to fifteen pages - which does not include reference page(s). </w:t>
      </w:r>
    </w:p>
    <w:p w14:paraId="146B720E" w14:textId="77777777" w:rsidR="00875365" w:rsidRDefault="00875365" w:rsidP="00875365">
      <w:pPr>
        <w:spacing w:after="0"/>
        <w:rPr>
          <w:rFonts w:ascii="Times New Roman" w:hAnsi="Times New Roman" w:cs="Times New Roman"/>
        </w:rPr>
      </w:pPr>
      <w:r>
        <w:rPr>
          <w:rFonts w:ascii="Times New Roman" w:hAnsi="Times New Roman" w:cs="Times New Roman"/>
        </w:rPr>
        <w:t>Number of References – Ten to twelve and must be recent – three years or less</w:t>
      </w:r>
      <w:r w:rsidR="000D2AF5">
        <w:rPr>
          <w:rFonts w:ascii="Times New Roman" w:hAnsi="Times New Roman" w:cs="Times New Roman"/>
        </w:rPr>
        <w:t xml:space="preserve"> unless original/seminal journal article</w:t>
      </w:r>
      <w:r>
        <w:rPr>
          <w:rFonts w:ascii="Times New Roman" w:hAnsi="Times New Roman" w:cs="Times New Roman"/>
        </w:rPr>
        <w:t>.</w:t>
      </w:r>
    </w:p>
    <w:p w14:paraId="79034971" w14:textId="77777777" w:rsidR="00875365" w:rsidRDefault="00875365" w:rsidP="00875365">
      <w:pPr>
        <w:spacing w:after="0"/>
        <w:rPr>
          <w:rFonts w:ascii="Times New Roman" w:hAnsi="Times New Roman" w:cs="Times New Roman"/>
        </w:rPr>
      </w:pPr>
    </w:p>
    <w:p w14:paraId="0F7F2ABA" w14:textId="77777777" w:rsidR="006A2A5C" w:rsidRPr="006A2A5C" w:rsidRDefault="006A2A5C" w:rsidP="006A2A5C">
      <w:pPr>
        <w:spacing w:after="0"/>
        <w:rPr>
          <w:rFonts w:ascii="Times New Roman" w:hAnsi="Times New Roman" w:cs="Times New Roman"/>
        </w:rPr>
      </w:pPr>
      <w:r w:rsidRPr="006A2A5C">
        <w:rPr>
          <w:rFonts w:ascii="Times New Roman" w:hAnsi="Times New Roman" w:cs="Times New Roman"/>
        </w:rPr>
        <w:t>Paper/Manuscript: You are to write a paper suitable for publication. This is to be 12-15 page double spaced, APA style, with correct grammar and spelling. Specifically, this is to analyze risk factors that may impede optimum acute disease management that may contribute to a longer length of stay and/or recidivism. Paper topic and proposed journal for submission must be approved by Dr. Lynch-Smith.  Please see the list of potential topics that are attached below.</w:t>
      </w:r>
    </w:p>
    <w:p w14:paraId="1C96CA8F" w14:textId="77777777" w:rsidR="006A2A5C" w:rsidRPr="006A2A5C" w:rsidRDefault="006A2A5C" w:rsidP="006A2A5C">
      <w:pPr>
        <w:spacing w:after="0"/>
        <w:rPr>
          <w:rFonts w:ascii="Times New Roman" w:hAnsi="Times New Roman" w:cs="Times New Roman"/>
        </w:rPr>
      </w:pPr>
      <w:r w:rsidRPr="006A2A5C">
        <w:rPr>
          <w:rFonts w:ascii="Times New Roman" w:hAnsi="Times New Roman" w:cs="Times New Roman"/>
        </w:rPr>
        <w:t>VERY IMPORTANT: As with any other idea for possible publication, this process must begin with an extensive literature review. Use PUBMED. If a topic has been written about at any length within the past few years, publishers will not be interested unless there is a new development or different perspective. </w:t>
      </w:r>
      <w:proofErr w:type="gramStart"/>
      <w:r w:rsidRPr="006A2A5C">
        <w:rPr>
          <w:rFonts w:ascii="Times New Roman" w:hAnsi="Times New Roman" w:cs="Times New Roman"/>
        </w:rPr>
        <w:t>So</w:t>
      </w:r>
      <w:proofErr w:type="gramEnd"/>
      <w:r w:rsidRPr="006A2A5C">
        <w:rPr>
          <w:rFonts w:ascii="Times New Roman" w:hAnsi="Times New Roman" w:cs="Times New Roman"/>
        </w:rPr>
        <w:t xml:space="preserve"> you must first do your research and literature reviews before deciding your topic. The next step is to review journals that you feel would publish this topic. You must know the audiences for each journal and if it will be appropriate for your topic. So, review journals you are thinking of using for article flow/structure and features. These beginning steps will help tremendously with this process.</w:t>
      </w:r>
    </w:p>
    <w:p w14:paraId="5FE59123" w14:textId="77777777" w:rsidR="006A2A5C" w:rsidRPr="006A2A5C" w:rsidRDefault="006A2A5C" w:rsidP="006A2A5C">
      <w:pPr>
        <w:spacing w:after="0"/>
        <w:rPr>
          <w:rFonts w:ascii="Times New Roman" w:hAnsi="Times New Roman" w:cs="Times New Roman"/>
        </w:rPr>
      </w:pPr>
      <w:r w:rsidRPr="006A2A5C">
        <w:rPr>
          <w:rFonts w:ascii="Times New Roman" w:hAnsi="Times New Roman" w:cs="Times New Roman"/>
        </w:rPr>
        <w:t>Manuscript Rubric - See Attachment</w:t>
      </w:r>
    </w:p>
    <w:p w14:paraId="04FDC69B" w14:textId="77777777" w:rsidR="006A2A5C" w:rsidRPr="006A2A5C" w:rsidRDefault="006A2A5C" w:rsidP="006A2A5C">
      <w:pPr>
        <w:spacing w:after="0"/>
        <w:rPr>
          <w:rFonts w:ascii="Times New Roman" w:hAnsi="Times New Roman" w:cs="Times New Roman"/>
        </w:rPr>
      </w:pPr>
      <w:r w:rsidRPr="006A2A5C">
        <w:rPr>
          <w:rFonts w:ascii="Times New Roman" w:hAnsi="Times New Roman" w:cs="Times New Roman"/>
        </w:rPr>
        <w:t>SafeAssign Direct Submit - Download as a Draft. Do not include references as this will increase your SafeAssign score.</w:t>
      </w:r>
    </w:p>
    <w:p w14:paraId="16B8E873" w14:textId="77777777" w:rsidR="006A2A5C" w:rsidRPr="006A2A5C" w:rsidRDefault="006A2A5C" w:rsidP="006A2A5C">
      <w:pPr>
        <w:spacing w:after="0"/>
        <w:rPr>
          <w:rFonts w:ascii="Times New Roman" w:hAnsi="Times New Roman" w:cs="Times New Roman"/>
        </w:rPr>
      </w:pPr>
      <w:hyperlink r:id="rId7" w:tgtFrame="_blank" w:history="1">
        <w:r w:rsidRPr="006A2A5C">
          <w:rPr>
            <w:rStyle w:val="Hyperlink"/>
            <w:rFonts w:ascii="Times New Roman" w:hAnsi="Times New Roman" w:cs="Times New Roman"/>
          </w:rPr>
          <w:t>https://help.blackboard.com/SafeAssign/Instructor/DirectSubmit</w:t>
        </w:r>
      </w:hyperlink>
    </w:p>
    <w:p w14:paraId="4EBA49D6" w14:textId="77777777" w:rsidR="006A2A5C" w:rsidRPr="006A2A5C" w:rsidRDefault="006A2A5C" w:rsidP="006A2A5C">
      <w:pPr>
        <w:spacing w:after="0"/>
        <w:rPr>
          <w:rFonts w:ascii="Times New Roman" w:hAnsi="Times New Roman" w:cs="Times New Roman"/>
        </w:rPr>
      </w:pPr>
      <w:r w:rsidRPr="006A2A5C">
        <w:rPr>
          <w:rFonts w:ascii="Times New Roman" w:hAnsi="Times New Roman" w:cs="Times New Roman"/>
        </w:rPr>
        <w:t>If you have any difficulty in downloading your manuscript, please let me know and I will download for you.</w:t>
      </w:r>
    </w:p>
    <w:p w14:paraId="0E256366" w14:textId="5D2D605A" w:rsidR="00156DE8" w:rsidRDefault="00156DE8" w:rsidP="00BE42F1">
      <w:pPr>
        <w:spacing w:after="0"/>
        <w:rPr>
          <w:rFonts w:ascii="Times New Roman" w:hAnsi="Times New Roman" w:cs="Times New Roman"/>
        </w:rPr>
      </w:pPr>
    </w:p>
    <w:sectPr w:rsidR="00156DE8" w:rsidSect="00BE42F1">
      <w:head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93B565" w14:textId="77777777" w:rsidR="0083196D" w:rsidRDefault="0083196D" w:rsidP="00071F06">
      <w:pPr>
        <w:spacing w:after="0" w:line="240" w:lineRule="auto"/>
      </w:pPr>
      <w:r>
        <w:separator/>
      </w:r>
    </w:p>
  </w:endnote>
  <w:endnote w:type="continuationSeparator" w:id="0">
    <w:p w14:paraId="3DDD1315" w14:textId="77777777" w:rsidR="0083196D" w:rsidRDefault="0083196D" w:rsidP="00071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B53AAD" w14:textId="77777777" w:rsidR="0083196D" w:rsidRDefault="0083196D" w:rsidP="00071F06">
      <w:pPr>
        <w:spacing w:after="0" w:line="240" w:lineRule="auto"/>
      </w:pPr>
      <w:r>
        <w:separator/>
      </w:r>
    </w:p>
  </w:footnote>
  <w:footnote w:type="continuationSeparator" w:id="0">
    <w:p w14:paraId="08C394DD" w14:textId="77777777" w:rsidR="0083196D" w:rsidRDefault="0083196D" w:rsidP="00071F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6488"/>
      <w:gridCol w:w="6472"/>
    </w:tblGrid>
    <w:tr w:rsidR="00071F06" w14:paraId="473E12C0" w14:textId="77777777">
      <w:trPr>
        <w:jc w:val="center"/>
      </w:trPr>
      <w:sdt>
        <w:sdtPr>
          <w:rPr>
            <w:caps/>
            <w:color w:val="FFFFFF" w:themeColor="background1"/>
            <w:sz w:val="18"/>
            <w:szCs w:val="18"/>
          </w:rPr>
          <w:alias w:val="Title"/>
          <w:tag w:val=""/>
          <w:id w:val="126446070"/>
          <w:placeholder>
            <w:docPart w:val="E05F66B6D1D143E380A9B27CB49DA7EE"/>
          </w:placeholder>
          <w:dataBinding w:prefixMappings="xmlns:ns0='http://purl.org/dc/elements/1.1/' xmlns:ns1='http://schemas.openxmlformats.org/package/2006/metadata/core-properties' " w:xpath="/ns1:coreProperties[1]/ns0:title[1]" w:storeItemID="{6C3C8BC8-F283-45AE-878A-BAB7291924A1}"/>
          <w:text/>
        </w:sdtPr>
        <w:sdtContent>
          <w:tc>
            <w:tcPr>
              <w:tcW w:w="4686" w:type="dxa"/>
              <w:shd w:val="clear" w:color="auto" w:fill="ED7D31" w:themeFill="accent2"/>
              <w:vAlign w:val="center"/>
            </w:tcPr>
            <w:p w14:paraId="4289AE4D" w14:textId="77777777" w:rsidR="00071F06" w:rsidRDefault="00071F06" w:rsidP="00071F06">
              <w:pPr>
                <w:pStyle w:val="Header"/>
                <w:tabs>
                  <w:tab w:val="clear" w:pos="4680"/>
                  <w:tab w:val="clear" w:pos="9360"/>
                </w:tabs>
                <w:rPr>
                  <w:caps/>
                  <w:color w:val="FFFFFF" w:themeColor="background1"/>
                  <w:sz w:val="18"/>
                  <w:szCs w:val="18"/>
                </w:rPr>
              </w:pPr>
              <w:r>
                <w:rPr>
                  <w:caps/>
                  <w:color w:val="FFFFFF" w:themeColor="background1"/>
                  <w:sz w:val="18"/>
                  <w:szCs w:val="18"/>
                </w:rPr>
                <w:t>Manuscript Rubric</w:t>
              </w:r>
            </w:p>
          </w:tc>
        </w:sdtContent>
      </w:sdt>
      <w:tc>
        <w:tcPr>
          <w:tcW w:w="4674" w:type="dxa"/>
          <w:shd w:val="clear" w:color="auto" w:fill="ED7D31" w:themeFill="accent2"/>
          <w:vAlign w:val="center"/>
        </w:tcPr>
        <w:p w14:paraId="36F09983" w14:textId="77777777" w:rsidR="00071F06" w:rsidRDefault="00F23C69" w:rsidP="00071F06">
          <w:pPr>
            <w:pStyle w:val="Header"/>
            <w:tabs>
              <w:tab w:val="clear" w:pos="4680"/>
              <w:tab w:val="clear" w:pos="9360"/>
            </w:tabs>
            <w:jc w:val="right"/>
            <w:rPr>
              <w:caps/>
              <w:color w:val="FFFFFF" w:themeColor="background1"/>
              <w:sz w:val="18"/>
              <w:szCs w:val="18"/>
            </w:rPr>
          </w:pPr>
          <w:r>
            <w:rPr>
              <w:caps/>
              <w:color w:val="FFFFFF" w:themeColor="background1"/>
              <w:sz w:val="18"/>
              <w:szCs w:val="18"/>
            </w:rPr>
            <w:t>2018</w:t>
          </w:r>
        </w:p>
      </w:tc>
    </w:tr>
    <w:tr w:rsidR="00071F06" w14:paraId="50213409" w14:textId="77777777">
      <w:trPr>
        <w:trHeight w:hRule="exact" w:val="115"/>
        <w:jc w:val="center"/>
      </w:trPr>
      <w:tc>
        <w:tcPr>
          <w:tcW w:w="4686" w:type="dxa"/>
          <w:shd w:val="clear" w:color="auto" w:fill="5B9BD5" w:themeFill="accent1"/>
          <w:tcMar>
            <w:top w:w="0" w:type="dxa"/>
            <w:bottom w:w="0" w:type="dxa"/>
          </w:tcMar>
        </w:tcPr>
        <w:p w14:paraId="336239A0" w14:textId="77777777" w:rsidR="00071F06" w:rsidRDefault="00071F06">
          <w:pPr>
            <w:pStyle w:val="Header"/>
            <w:tabs>
              <w:tab w:val="clear" w:pos="4680"/>
              <w:tab w:val="clear" w:pos="9360"/>
            </w:tabs>
            <w:rPr>
              <w:caps/>
              <w:color w:val="FFFFFF" w:themeColor="background1"/>
              <w:sz w:val="18"/>
              <w:szCs w:val="18"/>
            </w:rPr>
          </w:pPr>
        </w:p>
      </w:tc>
      <w:tc>
        <w:tcPr>
          <w:tcW w:w="4674" w:type="dxa"/>
          <w:shd w:val="clear" w:color="auto" w:fill="5B9BD5" w:themeFill="accent1"/>
          <w:tcMar>
            <w:top w:w="0" w:type="dxa"/>
            <w:bottom w:w="0" w:type="dxa"/>
          </w:tcMar>
        </w:tcPr>
        <w:p w14:paraId="5A497BDA" w14:textId="77777777" w:rsidR="00071F06" w:rsidRDefault="00071F06">
          <w:pPr>
            <w:pStyle w:val="Header"/>
            <w:tabs>
              <w:tab w:val="clear" w:pos="4680"/>
              <w:tab w:val="clear" w:pos="9360"/>
            </w:tabs>
            <w:rPr>
              <w:caps/>
              <w:color w:val="FFFFFF" w:themeColor="background1"/>
              <w:sz w:val="18"/>
              <w:szCs w:val="18"/>
            </w:rPr>
          </w:pPr>
        </w:p>
      </w:tc>
    </w:tr>
  </w:tbl>
  <w:p w14:paraId="24D60EF1" w14:textId="77777777" w:rsidR="00071F06" w:rsidRDefault="00071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2F1"/>
    <w:rsid w:val="000549D1"/>
    <w:rsid w:val="00071F06"/>
    <w:rsid w:val="000D2AF5"/>
    <w:rsid w:val="000E0BF7"/>
    <w:rsid w:val="000E0F1C"/>
    <w:rsid w:val="00156DE8"/>
    <w:rsid w:val="00235A2C"/>
    <w:rsid w:val="00362ED2"/>
    <w:rsid w:val="00371B7A"/>
    <w:rsid w:val="003E62B7"/>
    <w:rsid w:val="00433C9C"/>
    <w:rsid w:val="00466809"/>
    <w:rsid w:val="00486608"/>
    <w:rsid w:val="005967D3"/>
    <w:rsid w:val="005F1460"/>
    <w:rsid w:val="00601AFB"/>
    <w:rsid w:val="006057E5"/>
    <w:rsid w:val="0065738C"/>
    <w:rsid w:val="00681AB4"/>
    <w:rsid w:val="006A2A5C"/>
    <w:rsid w:val="00807CE1"/>
    <w:rsid w:val="0083196D"/>
    <w:rsid w:val="00875365"/>
    <w:rsid w:val="00887889"/>
    <w:rsid w:val="008D5B31"/>
    <w:rsid w:val="00990961"/>
    <w:rsid w:val="009A23F7"/>
    <w:rsid w:val="00A72096"/>
    <w:rsid w:val="00BE42F1"/>
    <w:rsid w:val="00C27D5F"/>
    <w:rsid w:val="00CA4316"/>
    <w:rsid w:val="00D87847"/>
    <w:rsid w:val="00DA2B4D"/>
    <w:rsid w:val="00E37BED"/>
    <w:rsid w:val="00F23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DBD57"/>
  <w15:chartTrackingRefBased/>
  <w15:docId w15:val="{778C7C6D-6E15-432F-AAA6-B4AE90878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E4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71F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1F06"/>
  </w:style>
  <w:style w:type="paragraph" w:styleId="Footer">
    <w:name w:val="footer"/>
    <w:basedOn w:val="Normal"/>
    <w:link w:val="FooterChar"/>
    <w:uiPriority w:val="99"/>
    <w:unhideWhenUsed/>
    <w:rsid w:val="00071F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1F06"/>
  </w:style>
  <w:style w:type="character" w:styleId="Hyperlink">
    <w:name w:val="Hyperlink"/>
    <w:basedOn w:val="DefaultParagraphFont"/>
    <w:uiPriority w:val="99"/>
    <w:unhideWhenUsed/>
    <w:rsid w:val="006A2A5C"/>
    <w:rPr>
      <w:color w:val="0563C1" w:themeColor="hyperlink"/>
      <w:u w:val="single"/>
    </w:rPr>
  </w:style>
  <w:style w:type="character" w:styleId="UnresolvedMention">
    <w:name w:val="Unresolved Mention"/>
    <w:basedOn w:val="DefaultParagraphFont"/>
    <w:uiPriority w:val="99"/>
    <w:semiHidden/>
    <w:unhideWhenUsed/>
    <w:rsid w:val="006A2A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7973154">
      <w:bodyDiv w:val="1"/>
      <w:marLeft w:val="0"/>
      <w:marRight w:val="0"/>
      <w:marTop w:val="0"/>
      <w:marBottom w:val="0"/>
      <w:divBdr>
        <w:top w:val="none" w:sz="0" w:space="0" w:color="auto"/>
        <w:left w:val="none" w:sz="0" w:space="0" w:color="auto"/>
        <w:bottom w:val="none" w:sz="0" w:space="0" w:color="auto"/>
        <w:right w:val="none" w:sz="0" w:space="0" w:color="auto"/>
      </w:divBdr>
    </w:div>
    <w:div w:id="983779327">
      <w:bodyDiv w:val="1"/>
      <w:marLeft w:val="0"/>
      <w:marRight w:val="0"/>
      <w:marTop w:val="0"/>
      <w:marBottom w:val="0"/>
      <w:divBdr>
        <w:top w:val="none" w:sz="0" w:space="0" w:color="auto"/>
        <w:left w:val="none" w:sz="0" w:space="0" w:color="auto"/>
        <w:bottom w:val="none" w:sz="0" w:space="0" w:color="auto"/>
        <w:right w:val="none" w:sz="0" w:space="0" w:color="auto"/>
      </w:divBdr>
    </w:div>
    <w:div w:id="178429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help.blackboard.com/SafeAssign/Instructor/DirectSubmi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05F66B6D1D143E380A9B27CB49DA7EE"/>
        <w:category>
          <w:name w:val="General"/>
          <w:gallery w:val="placeholder"/>
        </w:category>
        <w:types>
          <w:type w:val="bbPlcHdr"/>
        </w:types>
        <w:behaviors>
          <w:behavior w:val="content"/>
        </w:behaviors>
        <w:guid w:val="{6E16C39E-33CE-4E67-A2C8-C56AED30130C}"/>
      </w:docPartPr>
      <w:docPartBody>
        <w:p w:rsidR="004A5C31" w:rsidRDefault="00267DEA" w:rsidP="00267DEA">
          <w:pPr>
            <w:pStyle w:val="E05F66B6D1D143E380A9B27CB49DA7EE"/>
          </w:pPr>
          <w:r>
            <w:rPr>
              <w:caps/>
              <w:color w:val="FFFFFF" w:themeColor="background1"/>
              <w:sz w:val="18"/>
              <w:szCs w:val="1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DEA"/>
    <w:rsid w:val="000623E3"/>
    <w:rsid w:val="00267DEA"/>
    <w:rsid w:val="004262A9"/>
    <w:rsid w:val="00466809"/>
    <w:rsid w:val="004A5C31"/>
    <w:rsid w:val="00982290"/>
    <w:rsid w:val="00B61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05F66B6D1D143E380A9B27CB49DA7EE">
    <w:name w:val="E05F66B6D1D143E380A9B27CB49DA7EE"/>
    <w:rsid w:val="00267DEA"/>
  </w:style>
  <w:style w:type="character" w:styleId="PlaceholderText">
    <w:name w:val="Placeholder Text"/>
    <w:basedOn w:val="DefaultParagraphFont"/>
    <w:uiPriority w:val="99"/>
    <w:semiHidden/>
    <w:rsid w:val="00267DE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2018</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675</Words>
  <Characters>3852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Manuscript Rubric</vt:lpstr>
    </vt:vector>
  </TitlesOfParts>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Manuscript Rubric</dc:title>
  <dc:subject/>
  <dc:creator>Donna Lynch-Smith</dc:creator>
  <cp:keywords/>
  <dc:description/>
  <cp:lastModifiedBy>Simmons, John Alexander</cp:lastModifiedBy>
  <cp:revision>3</cp:revision>
  <dcterms:created xsi:type="dcterms:W3CDTF">2021-03-21T15:57:00Z</dcterms:created>
  <dcterms:modified xsi:type="dcterms:W3CDTF">2024-11-01T15:54:00Z</dcterms:modified>
</cp:coreProperties>
</file>